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4" w:rsidRDefault="00600634" w:rsidP="0060063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45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45"/>
          <w:lang w:eastAsia="ru-RU"/>
        </w:rPr>
        <w:t>Список запрещенных продуктов и блюд в школьных столовых</w:t>
      </w:r>
    </w:p>
    <w:p w:rsidR="00600634" w:rsidRDefault="00600634" w:rsidP="0060063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52"/>
          <w:szCs w:val="45"/>
          <w:lang w:eastAsia="ru-RU"/>
        </w:rPr>
      </w:pPr>
    </w:p>
    <w:p w:rsidR="00600634" w:rsidRDefault="00600634" w:rsidP="006006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32"/>
          <w:szCs w:val="26"/>
          <w:shd w:val="clear" w:color="auto" w:fill="FFFFFF"/>
          <w:lang w:eastAsia="ru-RU"/>
        </w:rPr>
        <w:t>Школьные столовые и буфеты должны обеспечиваться, в первую очередь, продуктами питания натурального происхождения с высокой пищевой и биологической ценностью.</w:t>
      </w:r>
    </w:p>
    <w:p w:rsidR="00600634" w:rsidRDefault="00600634" w:rsidP="006006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32"/>
          <w:szCs w:val="26"/>
          <w:shd w:val="clear" w:color="auto" w:fill="FFFFFF"/>
          <w:lang w:eastAsia="ru-RU"/>
        </w:rPr>
        <w:t>Нормативными правовыми актами в сфере санитарно-эпидемиологического благополучия населения в школьном питании запрещается:</w:t>
      </w:r>
    </w:p>
    <w:p w:rsidR="00600634" w:rsidRDefault="00600634" w:rsidP="00600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>1) </w:t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использование: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непастеризованного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молока;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сердца, печени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генетически модифицированного сырья и (или) сырья, содержащего генетически модифицированные источники;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нейодированной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соли и необогащенной (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нефортифицированной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) железосодержащими витаминами, минералами пшеничной муки высшего и первого сортов; консервы с </w:t>
      </w:r>
      <w:r>
        <w:rPr>
          <w:rFonts w:ascii="Times New Roman" w:eastAsia="Times New Roman" w:hAnsi="Times New Roman" w:cs="Times New Roman"/>
          <w:color w:val="3D3D3D"/>
          <w:sz w:val="28"/>
          <w:szCs w:val="21"/>
          <w:shd w:val="clear" w:color="auto" w:fill="FFFFFF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герметичности банок,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бомбажные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консервы, банки с ржавчиной, деформированные, без этикеток; остатков пищи от предыдущих приемов, а также пищи, приготовленной накануне; грибов; пищевой продукции непромышленного (домашнего) приготовления;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острых соусов, кетчупов, жгучих специй (перец, хрен, горчица), уксуса; натурального кофе;</w:t>
      </w:r>
      <w:proofErr w:type="gramEnd"/>
    </w:p>
    <w:p w:rsidR="00600634" w:rsidRDefault="00600634" w:rsidP="00600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2) </w:t>
      </w: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>изготовление в школьной столовой и реализация: </w:t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простокваши, творога, кефира; фаршированных блинчиков; макарон по–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флотски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; зельцев, форшмаков, студней, паштетов; кондитерских изделий с кремом; морсов, квасов; жареных во фритюре изделий; яиц всмятку, яичницы – глазуньи; сложных (более четырех компонентов) салатов; салатов, заправленных сметаной и майонезом; окрошки; первых и вторых блюд на основе сухих пищевых концентратов быстрого приготовления;</w:t>
      </w:r>
      <w:proofErr w:type="gramEnd"/>
    </w:p>
    <w:p w:rsidR="00600634" w:rsidRDefault="00600634" w:rsidP="00600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3) реализация: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фаст-фудов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- гамбургеров, хот-догов, чипсов, сухариков,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кириешек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 и других; продуктов питания (сладкие напитки, молочно-шоколадные батончики и печенья, сырокопченые </w:t>
      </w: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>мясные гастрономические изделия, колбасы и другие)</w:t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 в состав которых входят искусственные красители, консерванты,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 xml:space="preserve">, усилители вкуса,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подсластители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. </w:t>
      </w:r>
      <w:proofErr w:type="gramEnd"/>
    </w:p>
    <w:p w:rsidR="00600634" w:rsidRDefault="00600634" w:rsidP="00600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 xml:space="preserve">Комитет </w:t>
      </w:r>
      <w:proofErr w:type="gramStart"/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>охраны общественного здоровья Министерства здравоохранения Республики</w:t>
      </w:r>
      <w:proofErr w:type="gramEnd"/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1"/>
          <w:shd w:val="clear" w:color="auto" w:fill="FFFFFF"/>
          <w:lang w:eastAsia="ru-RU"/>
        </w:rPr>
        <w:t xml:space="preserve"> Казахстан информирует, что</w:t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 родители имеют право посетить школьную столовую. При выявлении каких-либо нарушений, родители могут обратиться Комитет охраны общественного здоровья МЗ РК, а также в его территориальные подразделения (контактные данные ДООЗ каждого региона указаны на сайте </w:t>
      </w:r>
      <w:proofErr w:type="spellStart"/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"http://kooz.dsm.gov.kz/ru" \t "_blank" </w:instrText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B2653"/>
          <w:sz w:val="24"/>
          <w:szCs w:val="21"/>
          <w:lang w:eastAsia="ru-RU"/>
        </w:rPr>
        <w:t>kooz.dsm.gov.kz</w:t>
      </w:r>
      <w:proofErr w:type="spellEnd"/>
      <w:r>
        <w:rPr>
          <w:rStyle w:val="a3"/>
          <w:rFonts w:ascii="Times New Roman" w:eastAsia="Times New Roman" w:hAnsi="Times New Roman" w:cs="Times New Roman"/>
          <w:color w:val="0B2653"/>
          <w:sz w:val="24"/>
          <w:szCs w:val="21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 w:cs="Times New Roman"/>
          <w:color w:val="0B2653"/>
          <w:sz w:val="24"/>
          <w:szCs w:val="21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color w:val="3D3D3D"/>
          <w:sz w:val="24"/>
          <w:szCs w:val="21"/>
          <w:shd w:val="clear" w:color="auto" w:fill="FFFFFF"/>
          <w:lang w:eastAsia="ru-RU"/>
        </w:rPr>
        <w:t> в разделе территориальные департаменты).</w:t>
      </w:r>
    </w:p>
    <w:p w:rsidR="00067BE3" w:rsidRDefault="00600634"/>
    <w:sectPr w:rsidR="00067BE3" w:rsidSect="00D3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34"/>
    <w:rsid w:val="00471A21"/>
    <w:rsid w:val="00600634"/>
    <w:rsid w:val="00705673"/>
    <w:rsid w:val="0091058C"/>
    <w:rsid w:val="00B40B0F"/>
    <w:rsid w:val="00D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2019-10-14T09:04:00Z</dcterms:created>
  <dcterms:modified xsi:type="dcterms:W3CDTF">2019-10-14T09:05:00Z</dcterms:modified>
</cp:coreProperties>
</file>